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8C4D" w14:textId="5915D0DD" w:rsidR="00EE7DA5" w:rsidRDefault="00EE7DA5" w:rsidP="00A06720">
      <w:r>
        <w:t xml:space="preserve">(email subject: </w:t>
      </w:r>
      <w:r w:rsidRPr="00EE7DA5">
        <w:t>nominations from your department for the Committee on Committees</w:t>
      </w:r>
      <w:r>
        <w:t>)</w:t>
      </w:r>
    </w:p>
    <w:p w14:paraId="257C61E0" w14:textId="5C0E67C4" w:rsidR="00A06720" w:rsidRPr="00A06720" w:rsidRDefault="00A06720" w:rsidP="00A06720">
      <w:r w:rsidRPr="00A06720">
        <w:t>Good morning</w:t>
      </w:r>
      <w:r w:rsidR="00777CB9">
        <w:t>,</w:t>
      </w:r>
      <w:r w:rsidR="0077604E">
        <w:t xml:space="preserve"> department Chairs</w:t>
      </w:r>
      <w:r w:rsidRPr="00A06720">
        <w:t>,</w:t>
      </w:r>
    </w:p>
    <w:p w14:paraId="7E614B70" w14:textId="781DDA08" w:rsidR="00A06720" w:rsidRPr="00A06720" w:rsidRDefault="00A06720" w:rsidP="00A06720">
      <w:r w:rsidRPr="00A06720">
        <w:t>At the May meeting of the Academic Senate, in accordance with Article VII, Section 8 of the Bylaws of the Academic Senate, you will be given the opportunity to nominate a member of your department for service on the Committee on Committees of the Academic Senate.</w:t>
      </w:r>
      <w:r w:rsidR="00A22339">
        <w:t xml:space="preserve"> </w:t>
      </w:r>
      <w:r w:rsidRPr="00A06720">
        <w:t xml:space="preserve">For your reference, pasted below is the current </w:t>
      </w:r>
      <w:r w:rsidR="00C97D23">
        <w:t xml:space="preserve">Committee </w:t>
      </w:r>
      <w:r w:rsidRPr="00A06720">
        <w:t>membership</w:t>
      </w:r>
      <w:r w:rsidR="00C97D23">
        <w:t>,</w:t>
      </w:r>
      <w:r w:rsidRPr="00A06720">
        <w:t xml:space="preserve"> with the names </w:t>
      </w:r>
      <w:r w:rsidR="00892B33">
        <w:t xml:space="preserve">of those </w:t>
      </w:r>
      <w:r w:rsidR="00892B33" w:rsidRPr="00A06720">
        <w:t>who</w:t>
      </w:r>
      <w:r w:rsidR="00C97D23">
        <w:t xml:space="preserve">se terms are ending </w:t>
      </w:r>
      <w:r w:rsidR="001D16CE">
        <w:t>italicized</w:t>
      </w:r>
      <w:r w:rsidRPr="00A06720">
        <w:t>.</w:t>
      </w:r>
    </w:p>
    <w:p w14:paraId="61238DA6" w14:textId="669E02A1" w:rsidR="00A06720" w:rsidRPr="00A06720" w:rsidRDefault="00B54CC7" w:rsidP="00A06720">
      <w:r>
        <w:t>T</w:t>
      </w:r>
      <w:r w:rsidR="00A06720" w:rsidRPr="00A06720">
        <w:t>he nomination process for individuals to serve on the Committee on Committees</w:t>
      </w:r>
      <w:r w:rsidR="00F72E63">
        <w:t xml:space="preserve"> </w:t>
      </w:r>
      <w:r w:rsidR="00A06720" w:rsidRPr="00A06720">
        <w:t>is included below for your reference as well</w:t>
      </w:r>
      <w:r w:rsidR="00A94A54" w:rsidRPr="00A06720">
        <w:t xml:space="preserve"> </w:t>
      </w:r>
      <w:r w:rsidR="00A94A54">
        <w:t>(relevant portions of the Bylaws)</w:t>
      </w:r>
      <w:r w:rsidR="00A06720" w:rsidRPr="00A06720">
        <w:t>.</w:t>
      </w:r>
      <w:r w:rsidR="001369A6">
        <w:t xml:space="preserve"> </w:t>
      </w:r>
      <w:r w:rsidR="00F72E63">
        <w:t xml:space="preserve">As it </w:t>
      </w:r>
      <w:r w:rsidR="001369A6">
        <w:t>states</w:t>
      </w:r>
      <w:r w:rsidR="00F72E63">
        <w:t>, there can be no more than 1 member from any academic department</w:t>
      </w:r>
      <w:r w:rsidR="00C376D9">
        <w:t xml:space="preserve">, so </w:t>
      </w:r>
      <w:r w:rsidR="004F528A" w:rsidRPr="008F1C3F">
        <w:rPr>
          <w:b/>
          <w:bCs/>
        </w:rPr>
        <w:t xml:space="preserve">this year </w:t>
      </w:r>
      <w:r w:rsidR="00C376D9" w:rsidRPr="008F1C3F">
        <w:rPr>
          <w:b/>
          <w:bCs/>
        </w:rPr>
        <w:t xml:space="preserve">nominations </w:t>
      </w:r>
      <w:r w:rsidR="004F528A" w:rsidRPr="008F1C3F">
        <w:rPr>
          <w:b/>
          <w:bCs/>
        </w:rPr>
        <w:t xml:space="preserve">can be made </w:t>
      </w:r>
      <w:r w:rsidR="00C376D9" w:rsidRPr="008F1C3F">
        <w:rPr>
          <w:b/>
          <w:bCs/>
        </w:rPr>
        <w:t xml:space="preserve">from all departments EXCEPT </w:t>
      </w:r>
      <w:r w:rsidR="00113288" w:rsidRPr="008F1C3F">
        <w:rPr>
          <w:b/>
          <w:bCs/>
        </w:rPr>
        <w:t>English, Math</w:t>
      </w:r>
      <w:r w:rsidR="00743790" w:rsidRPr="008F1C3F">
        <w:rPr>
          <w:b/>
          <w:bCs/>
        </w:rPr>
        <w:t>ematics &amp; Computer Science, Business, Music, Chemistry, and Nursing</w:t>
      </w:r>
      <w:r w:rsidR="004F528A">
        <w:t xml:space="preserve">. Please ask your department members if they would like you to nominate them, and </w:t>
      </w:r>
      <w:r w:rsidR="00570531">
        <w:t>please do so at the May Senate meeting.</w:t>
      </w:r>
    </w:p>
    <w:p w14:paraId="4C4DF71B" w14:textId="67AC5C98" w:rsidR="00A06720" w:rsidRPr="00A06720" w:rsidRDefault="00A06720" w:rsidP="00A06720">
      <w:r w:rsidRPr="00A06720">
        <w:t>Thank you</w:t>
      </w:r>
      <w:r w:rsidR="00570531">
        <w:t>,</w:t>
      </w:r>
    </w:p>
    <w:p w14:paraId="3753E9E3" w14:textId="0C7EC7A1" w:rsidR="00A06720" w:rsidRDefault="00A06720" w:rsidP="00A06720">
      <w:r w:rsidRPr="00A06720">
        <w:t>Committee on Committees</w:t>
      </w:r>
    </w:p>
    <w:p w14:paraId="658A4558" w14:textId="2A2AF9A6" w:rsidR="005D3C1B" w:rsidRDefault="005D3C1B" w:rsidP="00A06720"/>
    <w:p w14:paraId="4211E54A" w14:textId="7C48305E" w:rsidR="005E413B" w:rsidRPr="005E413B" w:rsidRDefault="005E413B" w:rsidP="005E413B">
      <w:r w:rsidRPr="005E413B">
        <w:t>2024-2027: (Name, Department, Term Ends)</w:t>
      </w:r>
    </w:p>
    <w:p w14:paraId="43961309" w14:textId="77777777" w:rsidR="005E413B" w:rsidRPr="005E413B" w:rsidRDefault="005E413B" w:rsidP="005E413B">
      <w:pPr>
        <w:numPr>
          <w:ilvl w:val="0"/>
          <w:numId w:val="1"/>
        </w:numPr>
        <w:rPr>
          <w:i/>
          <w:iCs/>
        </w:rPr>
      </w:pPr>
      <w:r w:rsidRPr="005E413B">
        <w:rPr>
          <w:i/>
          <w:iCs/>
        </w:rPr>
        <w:t>Kincaid, Shannon, Associate Professor, Social Sciences, (2025)</w:t>
      </w:r>
    </w:p>
    <w:p w14:paraId="6F652139" w14:textId="77777777" w:rsidR="005E413B" w:rsidRPr="005E413B" w:rsidRDefault="005E413B" w:rsidP="005E413B">
      <w:pPr>
        <w:numPr>
          <w:ilvl w:val="0"/>
          <w:numId w:val="1"/>
        </w:numPr>
        <w:rPr>
          <w:i/>
          <w:iCs/>
        </w:rPr>
      </w:pPr>
      <w:r w:rsidRPr="005E413B">
        <w:rPr>
          <w:i/>
          <w:iCs/>
        </w:rPr>
        <w:t>Lin, Jasper, Assistant Professor, Art and Design (2025)</w:t>
      </w:r>
    </w:p>
    <w:p w14:paraId="15B88990" w14:textId="77777777" w:rsidR="005E413B" w:rsidRPr="005E413B" w:rsidRDefault="005E413B" w:rsidP="005E413B">
      <w:pPr>
        <w:numPr>
          <w:ilvl w:val="0"/>
          <w:numId w:val="1"/>
        </w:numPr>
        <w:rPr>
          <w:i/>
          <w:iCs/>
        </w:rPr>
      </w:pPr>
      <w:r w:rsidRPr="005E413B">
        <w:rPr>
          <w:i/>
          <w:iCs/>
        </w:rPr>
        <w:t>Moon, Jong Gu, Lecturer, HPED (2025)</w:t>
      </w:r>
    </w:p>
    <w:p w14:paraId="6382048B" w14:textId="77777777" w:rsidR="005E413B" w:rsidRPr="005E413B" w:rsidRDefault="005E413B" w:rsidP="005E413B">
      <w:pPr>
        <w:numPr>
          <w:ilvl w:val="0"/>
          <w:numId w:val="1"/>
        </w:numPr>
      </w:pPr>
      <w:r w:rsidRPr="005E413B">
        <w:t>Atik, Aliza, Associate Professor, English (2026)</w:t>
      </w:r>
    </w:p>
    <w:p w14:paraId="0DF54149" w14:textId="77777777" w:rsidR="005E413B" w:rsidRPr="005E413B" w:rsidRDefault="005E413B" w:rsidP="005E413B">
      <w:pPr>
        <w:numPr>
          <w:ilvl w:val="0"/>
          <w:numId w:val="1"/>
        </w:numPr>
      </w:pPr>
      <w:r w:rsidRPr="005E413B">
        <w:t>Li, Lixu, Lecturer, Mathematics and Computer Science (2026)</w:t>
      </w:r>
    </w:p>
    <w:p w14:paraId="14D63981" w14:textId="77777777" w:rsidR="005E413B" w:rsidRPr="005E413B" w:rsidRDefault="005E413B" w:rsidP="005E413B">
      <w:pPr>
        <w:numPr>
          <w:ilvl w:val="0"/>
          <w:numId w:val="1"/>
        </w:numPr>
      </w:pPr>
      <w:r w:rsidRPr="005E413B">
        <w:t>Murolo, Sebastian, Professor, Business (Chair, 2026)</w:t>
      </w:r>
    </w:p>
    <w:p w14:paraId="7968D53D" w14:textId="77777777" w:rsidR="005E413B" w:rsidRPr="005E413B" w:rsidRDefault="005E413B" w:rsidP="005E413B">
      <w:pPr>
        <w:numPr>
          <w:ilvl w:val="0"/>
          <w:numId w:val="1"/>
        </w:numPr>
      </w:pPr>
      <w:r w:rsidRPr="005E413B">
        <w:t>Dahlke, Steven, Professor, Music (2027)</w:t>
      </w:r>
    </w:p>
    <w:p w14:paraId="45C97B06" w14:textId="741E0570" w:rsidR="005E413B" w:rsidRPr="005E413B" w:rsidRDefault="005E413B" w:rsidP="005E413B">
      <w:pPr>
        <w:numPr>
          <w:ilvl w:val="0"/>
          <w:numId w:val="1"/>
        </w:numPr>
      </w:pPr>
      <w:r w:rsidRPr="005E413B">
        <w:t xml:space="preserve">Kolack, Kevin, </w:t>
      </w:r>
      <w:r w:rsidR="003F7690">
        <w:t xml:space="preserve">Doctoral </w:t>
      </w:r>
      <w:r w:rsidRPr="005E413B">
        <w:t>Lecturer, Chemistry (Secretary</w:t>
      </w:r>
      <w:r w:rsidR="00127EDD">
        <w:t xml:space="preserve">, </w:t>
      </w:r>
      <w:r w:rsidRPr="005E413B">
        <w:t>2027)</w:t>
      </w:r>
    </w:p>
    <w:p w14:paraId="5D816461" w14:textId="77777777" w:rsidR="005E413B" w:rsidRPr="005E413B" w:rsidRDefault="005E413B" w:rsidP="005E413B">
      <w:pPr>
        <w:numPr>
          <w:ilvl w:val="0"/>
          <w:numId w:val="1"/>
        </w:numPr>
      </w:pPr>
      <w:r w:rsidRPr="005E413B">
        <w:t>Rome, Barbara, Associate Professor, Nursing (2027)</w:t>
      </w:r>
    </w:p>
    <w:p w14:paraId="77F04F50" w14:textId="588979A0" w:rsidR="005E413B" w:rsidRDefault="005E413B" w:rsidP="00A06720"/>
    <w:p w14:paraId="3965AF2D" w14:textId="548ED3A3" w:rsidR="002403EE" w:rsidRDefault="00755DB5" w:rsidP="00A06720">
      <w:r w:rsidRPr="00755DB5">
        <w:t>Academic Senate Bylaws. Article VII Committees. Section 8. Committee on Committees</w:t>
      </w:r>
    </w:p>
    <w:p w14:paraId="426A8821" w14:textId="497CCF93" w:rsidR="00755DB5" w:rsidRDefault="00755DB5" w:rsidP="00755DB5">
      <w:r>
        <w:t>1. Organization</w:t>
      </w:r>
    </w:p>
    <w:p w14:paraId="6F3E0612" w14:textId="03CEFE52" w:rsidR="00755DB5" w:rsidRDefault="00996D8B" w:rsidP="00996D8B">
      <w:pPr>
        <w:ind w:left="720"/>
      </w:pPr>
      <w:r>
        <w:t xml:space="preserve">1. </w:t>
      </w:r>
      <w:r w:rsidRPr="00996D8B">
        <w:t xml:space="preserve">The Committee on Committees shall consist of nine (9) persons. These persons shall be </w:t>
      </w:r>
      <w:r w:rsidR="003354C0">
        <w:t>v</w:t>
      </w:r>
      <w:r w:rsidRPr="00996D8B">
        <w:t xml:space="preserve">oting faculty as defined in Article IV of the </w:t>
      </w:r>
      <w:hyperlink r:id="rId5" w:history="1">
        <w:r w:rsidRPr="003354C0">
          <w:rPr>
            <w:rStyle w:val="Hyperlink"/>
          </w:rPr>
          <w:t>Bylaws of the Faculty</w:t>
        </w:r>
      </w:hyperlink>
      <w:r w:rsidR="003354C0">
        <w:t xml:space="preserve"> (</w:t>
      </w:r>
      <w:r w:rsidR="00B268BD" w:rsidRPr="00B268BD">
        <w:t>full-time persons holding professorial titles</w:t>
      </w:r>
      <w:r w:rsidR="00DE2930">
        <w:t>,</w:t>
      </w:r>
      <w:r w:rsidR="00B268BD" w:rsidRPr="00B268BD">
        <w:t xml:space="preserve"> lecturers, instructors</w:t>
      </w:r>
      <w:r w:rsidR="00DE2930">
        <w:t xml:space="preserve">, and </w:t>
      </w:r>
      <w:r w:rsidR="00B268BD" w:rsidRPr="00B268BD">
        <w:t>college laboratory technicians</w:t>
      </w:r>
      <w:r w:rsidR="00DE2930">
        <w:t>,</w:t>
      </w:r>
      <w:r w:rsidR="00191C41">
        <w:t xml:space="preserve"> </w:t>
      </w:r>
      <w:r w:rsidR="003A6D09">
        <w:t>so long as they</w:t>
      </w:r>
      <w:r w:rsidR="00191C41">
        <w:t xml:space="preserve"> have not</w:t>
      </w:r>
      <w:r w:rsidR="00191C41" w:rsidRPr="00191C41">
        <w:t xml:space="preserve"> received notice of non</w:t>
      </w:r>
      <w:r w:rsidR="00DE2930">
        <w:t>-</w:t>
      </w:r>
      <w:r w:rsidR="00191C41" w:rsidRPr="00191C41">
        <w:t>reappointment</w:t>
      </w:r>
      <w:r w:rsidR="00191C41">
        <w:t xml:space="preserve"> </w:t>
      </w:r>
      <w:r w:rsidR="003A6D09">
        <w:t xml:space="preserve">or </w:t>
      </w:r>
      <w:r w:rsidR="003A6D09" w:rsidRPr="003A6D09">
        <w:t xml:space="preserve">submitted a </w:t>
      </w:r>
      <w:r w:rsidR="00D04E1F">
        <w:t xml:space="preserve">letter of </w:t>
      </w:r>
      <w:r w:rsidR="003A6D09" w:rsidRPr="003A6D09">
        <w:t>resignation</w:t>
      </w:r>
      <w:r w:rsidR="003354C0">
        <w:t>).</w:t>
      </w:r>
    </w:p>
    <w:p w14:paraId="2B0809F6" w14:textId="0DA9704E" w:rsidR="00996D8B" w:rsidRDefault="00996D8B" w:rsidP="00996D8B">
      <w:pPr>
        <w:ind w:left="720"/>
      </w:pPr>
      <w:r>
        <w:lastRenderedPageBreak/>
        <w:t xml:space="preserve">2. </w:t>
      </w:r>
      <w:r w:rsidR="005870CC" w:rsidRPr="005870CC">
        <w:t>Only one member from any department may serve at any time on the Committee on Committees.</w:t>
      </w:r>
    </w:p>
    <w:p w14:paraId="79A17200" w14:textId="419F6256" w:rsidR="00127EDD" w:rsidRDefault="005870CC" w:rsidP="00996D8B">
      <w:pPr>
        <w:ind w:left="720"/>
      </w:pPr>
      <w:r>
        <w:t xml:space="preserve">3. </w:t>
      </w:r>
      <w:r w:rsidRPr="005870CC">
        <w:t>Nominations and elections for the Committee on Committees shall be conducted directly from the floor at the duly convened May meeting of the Senat</w:t>
      </w:r>
      <w:r>
        <w:t>e</w:t>
      </w:r>
      <w:r w:rsidR="00127EDD">
        <w:t>.</w:t>
      </w:r>
    </w:p>
    <w:p w14:paraId="762A84EF" w14:textId="1A71E337" w:rsidR="005870CC" w:rsidRDefault="00127EDD" w:rsidP="00996D8B">
      <w:pPr>
        <w:ind w:left="720"/>
      </w:pPr>
      <w:r>
        <w:t>4</w:t>
      </w:r>
      <w:r w:rsidR="005870CC" w:rsidRPr="005870CC">
        <w:t>.</w:t>
      </w:r>
      <w:r>
        <w:t xml:space="preserve"> T</w:t>
      </w:r>
      <w:r w:rsidRPr="00127EDD">
        <w:t>he term of office of each member of the Committee on Committees shall be three years commencing from the time of his or her election.</w:t>
      </w:r>
    </w:p>
    <w:sectPr w:rsidR="0058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31489"/>
    <w:multiLevelType w:val="hybridMultilevel"/>
    <w:tmpl w:val="D00E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55448"/>
    <w:multiLevelType w:val="multilevel"/>
    <w:tmpl w:val="4E72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991714">
    <w:abstractNumId w:val="1"/>
  </w:num>
  <w:num w:numId="2" w16cid:durableId="28038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20"/>
    <w:rsid w:val="00113288"/>
    <w:rsid w:val="00127EDD"/>
    <w:rsid w:val="00131464"/>
    <w:rsid w:val="001369A6"/>
    <w:rsid w:val="00191C41"/>
    <w:rsid w:val="001D16CE"/>
    <w:rsid w:val="002403EE"/>
    <w:rsid w:val="00241EE7"/>
    <w:rsid w:val="003354C0"/>
    <w:rsid w:val="003A6D09"/>
    <w:rsid w:val="003F7690"/>
    <w:rsid w:val="004E7CDA"/>
    <w:rsid w:val="004F528A"/>
    <w:rsid w:val="00570531"/>
    <w:rsid w:val="005870CC"/>
    <w:rsid w:val="005D3C1B"/>
    <w:rsid w:val="005E413B"/>
    <w:rsid w:val="006E2DA5"/>
    <w:rsid w:val="00743790"/>
    <w:rsid w:val="00755DB5"/>
    <w:rsid w:val="0077604E"/>
    <w:rsid w:val="00777CB9"/>
    <w:rsid w:val="00794227"/>
    <w:rsid w:val="007C6C40"/>
    <w:rsid w:val="00892B33"/>
    <w:rsid w:val="008F1C3F"/>
    <w:rsid w:val="00996D8B"/>
    <w:rsid w:val="009A42F8"/>
    <w:rsid w:val="00A06720"/>
    <w:rsid w:val="00A22339"/>
    <w:rsid w:val="00A94A54"/>
    <w:rsid w:val="00AF7F59"/>
    <w:rsid w:val="00B268BD"/>
    <w:rsid w:val="00B54CC7"/>
    <w:rsid w:val="00C376D9"/>
    <w:rsid w:val="00C672F6"/>
    <w:rsid w:val="00C97D23"/>
    <w:rsid w:val="00D04E1F"/>
    <w:rsid w:val="00DC4AE0"/>
    <w:rsid w:val="00DE2930"/>
    <w:rsid w:val="00EE7DA5"/>
    <w:rsid w:val="00F46F4A"/>
    <w:rsid w:val="00F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D3FD"/>
  <w15:chartTrackingRefBased/>
  <w15:docId w15:val="{559D4D6F-46CC-4E8F-9663-A04F47EA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Heading2">
    <w:name w:val="Lab Heading2"/>
    <w:basedOn w:val="Heading2"/>
    <w:link w:val="LabHeading2Char"/>
    <w:qFormat/>
    <w:rsid w:val="00131464"/>
    <w:pPr>
      <w:keepNext w:val="0"/>
      <w:keepLines w:val="0"/>
      <w:widowControl w:val="0"/>
      <w:autoSpaceDE w:val="0"/>
      <w:autoSpaceDN w:val="0"/>
      <w:spacing w:before="0" w:line="240" w:lineRule="auto"/>
      <w:ind w:left="360"/>
    </w:pPr>
    <w:rPr>
      <w:rFonts w:ascii="Calibri" w:eastAsia="Calibri" w:hAnsi="Calibri" w:cs="Calibri"/>
      <w:b/>
      <w:bCs/>
      <w:color w:val="32449C"/>
      <w:sz w:val="36"/>
      <w:szCs w:val="36"/>
    </w:rPr>
  </w:style>
  <w:style w:type="character" w:customStyle="1" w:styleId="LabHeading2Char">
    <w:name w:val="Lab Heading2 Char"/>
    <w:basedOn w:val="Heading2Char"/>
    <w:link w:val="LabHeading2"/>
    <w:rsid w:val="00131464"/>
    <w:rPr>
      <w:rFonts w:ascii="Calibri" w:eastAsia="Calibri" w:hAnsi="Calibri" w:cs="Calibri"/>
      <w:b/>
      <w:bCs/>
      <w:color w:val="32449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46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6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7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54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cc.cuny.edu/governance/faculty/bylaw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Kolack</dc:creator>
  <cp:keywords/>
  <dc:description/>
  <cp:lastModifiedBy>Kevin Kolack</cp:lastModifiedBy>
  <cp:revision>37</cp:revision>
  <dcterms:created xsi:type="dcterms:W3CDTF">2025-04-09T20:21:00Z</dcterms:created>
  <dcterms:modified xsi:type="dcterms:W3CDTF">2025-04-22T15:27:00Z</dcterms:modified>
</cp:coreProperties>
</file>